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53EC" w14:textId="026F462F" w:rsidR="009556DC" w:rsidRDefault="009556DC" w:rsidP="001544DF">
      <w:pPr>
        <w:spacing w:line="360" w:lineRule="auto"/>
      </w:pPr>
    </w:p>
    <w:p w14:paraId="01E4280F" w14:textId="76FB6F60" w:rsidR="009556DC" w:rsidRPr="009556DC" w:rsidRDefault="009556DC" w:rsidP="001544DF">
      <w:pPr>
        <w:spacing w:line="360" w:lineRule="auto"/>
        <w:rPr>
          <w:i/>
          <w:iCs/>
        </w:rPr>
      </w:pPr>
      <w:r w:rsidRPr="009556DC">
        <w:rPr>
          <w:i/>
          <w:iCs/>
        </w:rPr>
        <w:t>A Letter to My Patients, Past, Present &amp; Future:</w:t>
      </w:r>
    </w:p>
    <w:p w14:paraId="26ECA7FE" w14:textId="77777777" w:rsidR="009556DC" w:rsidRDefault="009556DC" w:rsidP="001544DF">
      <w:pPr>
        <w:spacing w:line="360" w:lineRule="auto"/>
      </w:pPr>
    </w:p>
    <w:p w14:paraId="645CACE1" w14:textId="54402362" w:rsidR="002A2E05" w:rsidRDefault="001300D2" w:rsidP="001544DF">
      <w:pPr>
        <w:spacing w:line="360" w:lineRule="auto"/>
      </w:pPr>
      <w:r w:rsidRPr="001300D2">
        <w:t>During this time starting March 2, 2020 onward</w:t>
      </w:r>
      <w:r>
        <w:t>,</w:t>
      </w:r>
      <w:r w:rsidRPr="001300D2">
        <w:t xml:space="preserve"> certain </w:t>
      </w:r>
      <w:r w:rsidRPr="00527266">
        <w:rPr>
          <w:b/>
          <w:bCs/>
        </w:rPr>
        <w:t>policies</w:t>
      </w:r>
      <w:r w:rsidRPr="001300D2">
        <w:t xml:space="preserve"> and </w:t>
      </w:r>
      <w:r w:rsidRPr="00527266">
        <w:rPr>
          <w:b/>
          <w:bCs/>
        </w:rPr>
        <w:t>procedures</w:t>
      </w:r>
      <w:r w:rsidRPr="001300D2">
        <w:t xml:space="preserve"> have changed for th</w:t>
      </w:r>
      <w:r w:rsidR="00527266">
        <w:t>is</w:t>
      </w:r>
      <w:r w:rsidRPr="001300D2">
        <w:t xml:space="preserve"> clinic (Leslie Suggett, L.Ac. located at 652 SW 150th St, Burien WA 98166)</w:t>
      </w:r>
      <w:r>
        <w:t xml:space="preserve">.  In an effort to keep all people safe from infection of </w:t>
      </w:r>
      <w:r w:rsidR="001876F2">
        <w:t>C</w:t>
      </w:r>
      <w:r>
        <w:t>ovid-19, including the practitioner, best practices have been identified</w:t>
      </w:r>
      <w:r w:rsidR="002A2E05">
        <w:t xml:space="preserve">, considered, and implemented as </w:t>
      </w:r>
      <w:r w:rsidR="00B07FEB">
        <w:t>much</w:t>
      </w:r>
      <w:r w:rsidR="002A2E05">
        <w:t xml:space="preserve"> as possible. </w:t>
      </w:r>
      <w:r>
        <w:t xml:space="preserve"> </w:t>
      </w:r>
      <w:r w:rsidR="002A2E05">
        <w:t>They are</w:t>
      </w:r>
      <w:r>
        <w:t xml:space="preserve"> written here</w:t>
      </w:r>
      <w:r w:rsidR="002A2E05">
        <w:t xml:space="preserve"> with the associated sources cited</w:t>
      </w:r>
      <w:r>
        <w:t xml:space="preserve">.  This document may be used as reference for decision-making for patients who can decide for themselves the risk involved with a visit </w:t>
      </w:r>
      <w:r w:rsidR="002A2E05">
        <w:t>to the clinic.  I welcome comments, questions, and discussion of the procedures as it is an opportunity to learn on everyone’s part- including myself as a practitioner and business owner.</w:t>
      </w:r>
    </w:p>
    <w:p w14:paraId="787341DF" w14:textId="77777777" w:rsidR="00527266" w:rsidRDefault="00527266" w:rsidP="001544DF">
      <w:pPr>
        <w:spacing w:line="360" w:lineRule="auto"/>
      </w:pPr>
    </w:p>
    <w:p w14:paraId="166BFAF8" w14:textId="50D15DFF" w:rsidR="001300D2" w:rsidRPr="001300D2" w:rsidRDefault="002A2E05" w:rsidP="001544DF">
      <w:pPr>
        <w:spacing w:line="360" w:lineRule="auto"/>
      </w:pPr>
      <w:r>
        <w:t xml:space="preserve">It is my opinion that most people will benefit from acupuncture treatments, even as we are limiting our time in the ‘outside world’.  </w:t>
      </w:r>
      <w:r w:rsidR="00B07FEB">
        <w:t xml:space="preserve">It is important to </w:t>
      </w:r>
      <w:r w:rsidR="00B07FEB" w:rsidRPr="00B07FEB">
        <w:rPr>
          <w:i/>
          <w:iCs/>
        </w:rPr>
        <w:t>treat</w:t>
      </w:r>
      <w:r w:rsidR="00B07FEB">
        <w:t xml:space="preserve"> pain and other kinds of bodily suffering as delayed care has consequences too.  Research shows that chronic pain and insomnia </w:t>
      </w:r>
      <w:r w:rsidR="00FE59DE">
        <w:t xml:space="preserve">is </w:t>
      </w:r>
      <w:r w:rsidR="00B07FEB">
        <w:t>associated with a diminished immune response</w:t>
      </w:r>
      <w:r w:rsidR="00FE59DE">
        <w:rPr>
          <w:vertAlign w:val="superscript"/>
        </w:rPr>
        <w:t>1</w:t>
      </w:r>
      <w:r w:rsidR="00B07FEB">
        <w:t xml:space="preserve">.  </w:t>
      </w:r>
      <w:r w:rsidR="00527266">
        <w:t>Engagement with the medical system, in particular with an acupuncturist, n</w:t>
      </w:r>
      <w:r>
        <w:t xml:space="preserve">ot only will </w:t>
      </w:r>
      <w:r w:rsidR="00527266">
        <w:t xml:space="preserve">address </w:t>
      </w:r>
      <w:r>
        <w:t xml:space="preserve">health problems but also </w:t>
      </w:r>
      <w:r w:rsidR="00527266">
        <w:t>provides</w:t>
      </w:r>
      <w:r>
        <w:t xml:space="preserve"> an opportunity to </w:t>
      </w:r>
      <w:r w:rsidR="00B07FEB">
        <w:t>discuss coping strategies, debrief on our current situation, and gain support.</w:t>
      </w:r>
    </w:p>
    <w:p w14:paraId="2A78AD11" w14:textId="77777777" w:rsidR="00AF48B1" w:rsidRDefault="00AF48B1" w:rsidP="001544DF">
      <w:pPr>
        <w:spacing w:line="360" w:lineRule="auto"/>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976DCA" w14:textId="7E4CB7C3" w:rsidR="001876F2" w:rsidRDefault="00AF48B1" w:rsidP="009556DC">
      <w:pPr>
        <w:spacing w:line="360" w:lineRule="auto"/>
      </w:pPr>
      <w:r>
        <w:t>On May 20</w:t>
      </w:r>
      <w:r w:rsidR="009556DC">
        <w:t>, 2020</w:t>
      </w:r>
      <w:r>
        <w:t xml:space="preserve"> the Governor sent guidelines to medical practice</w:t>
      </w:r>
      <w:r w:rsidR="001876F2">
        <w:t>s so that they may resume their important work.  This proclamation</w:t>
      </w:r>
      <w:r w:rsidR="009556DC">
        <w:rPr>
          <w:vertAlign w:val="superscript"/>
        </w:rPr>
        <w:t>4</w:t>
      </w:r>
      <w:r w:rsidR="001876F2">
        <w:t xml:space="preserve"> includes practical policy and procedure recommendations but also new perspectives that </w:t>
      </w:r>
      <w:r w:rsidR="009556DC">
        <w:t>clinics</w:t>
      </w:r>
      <w:r w:rsidR="001876F2">
        <w:t xml:space="preserve"> must keep in mind moving forward.  The new perspective is that a medical practice </w:t>
      </w:r>
      <w:r w:rsidR="001876F2" w:rsidRPr="009556DC">
        <w:rPr>
          <w:i/>
          <w:iCs/>
        </w:rPr>
        <w:t>expands and contracts</w:t>
      </w:r>
      <w:r w:rsidR="001876F2">
        <w:t xml:space="preserve"> in response to the needs of the community, in particular the capacity of hospitals should we experience a significant rise in Covid-19 cases.  I think we are well versed in what we are doing and why, but here is the breakdown of clinic states of care</w:t>
      </w:r>
      <w:r w:rsidR="009556DC">
        <w:t>:</w:t>
      </w:r>
    </w:p>
    <w:p w14:paraId="322CB121" w14:textId="7C11D48F" w:rsidR="009556DC" w:rsidRPr="009556DC" w:rsidRDefault="009556DC" w:rsidP="009556DC">
      <w:pPr>
        <w:pStyle w:val="ListParagraph"/>
        <w:numPr>
          <w:ilvl w:val="0"/>
          <w:numId w:val="8"/>
        </w:numPr>
        <w:spacing w:line="360" w:lineRule="auto"/>
        <w:rPr>
          <w:b/>
          <w:bCs/>
        </w:rPr>
      </w:pPr>
      <w:r w:rsidRPr="009556DC">
        <w:rPr>
          <w:b/>
          <w:bCs/>
        </w:rPr>
        <w:t>Conventional Care Phase</w:t>
      </w:r>
      <w:r>
        <w:rPr>
          <w:b/>
          <w:bCs/>
        </w:rPr>
        <w:t xml:space="preserve">: </w:t>
      </w:r>
      <w:r>
        <w:t>any and all, with precautions</w:t>
      </w:r>
    </w:p>
    <w:p w14:paraId="33F64D32" w14:textId="52E2457A" w:rsidR="009556DC" w:rsidRPr="009556DC" w:rsidRDefault="009556DC" w:rsidP="009556DC">
      <w:pPr>
        <w:pStyle w:val="ListParagraph"/>
        <w:numPr>
          <w:ilvl w:val="0"/>
          <w:numId w:val="8"/>
        </w:numPr>
        <w:spacing w:line="360" w:lineRule="auto"/>
        <w:rPr>
          <w:b/>
          <w:bCs/>
        </w:rPr>
      </w:pPr>
      <w:r w:rsidRPr="009556DC">
        <w:rPr>
          <w:b/>
          <w:bCs/>
        </w:rPr>
        <w:t>Contingency Care Phase</w:t>
      </w:r>
      <w:r>
        <w:rPr>
          <w:b/>
          <w:bCs/>
        </w:rPr>
        <w:t xml:space="preserve">: </w:t>
      </w:r>
      <w:r>
        <w:t>any and all, watching and waiting</w:t>
      </w:r>
    </w:p>
    <w:p w14:paraId="47E6DD5D" w14:textId="7D520F97" w:rsidR="009556DC" w:rsidRPr="009556DC" w:rsidRDefault="009556DC" w:rsidP="009556DC">
      <w:pPr>
        <w:pStyle w:val="ListParagraph"/>
        <w:numPr>
          <w:ilvl w:val="0"/>
          <w:numId w:val="8"/>
        </w:numPr>
        <w:spacing w:line="360" w:lineRule="auto"/>
        <w:rPr>
          <w:b/>
          <w:bCs/>
        </w:rPr>
      </w:pPr>
      <w:r w:rsidRPr="009556DC">
        <w:rPr>
          <w:b/>
          <w:bCs/>
        </w:rPr>
        <w:t>Crisis Care Phase</w:t>
      </w:r>
      <w:r>
        <w:rPr>
          <w:b/>
          <w:bCs/>
        </w:rPr>
        <w:t xml:space="preserve">: </w:t>
      </w:r>
      <w:r>
        <w:t>urgent needs only</w:t>
      </w:r>
    </w:p>
    <w:p w14:paraId="5D82AE26" w14:textId="502D0DB0" w:rsidR="009556DC" w:rsidRDefault="009556DC" w:rsidP="009556DC">
      <w:pPr>
        <w:spacing w:line="360" w:lineRule="auto"/>
      </w:pPr>
      <w:r>
        <w:lastRenderedPageBreak/>
        <w:t xml:space="preserve">Right now, we are in the </w:t>
      </w:r>
      <w:r w:rsidRPr="009556DC">
        <w:rPr>
          <w:b/>
          <w:bCs/>
        </w:rPr>
        <w:t>Conventional Care Phase</w:t>
      </w:r>
      <w:r>
        <w:t xml:space="preserve"> (which is NOT related to the </w:t>
      </w:r>
      <w:r w:rsidRPr="009556DC">
        <w:rPr>
          <w:i/>
          <w:iCs/>
        </w:rPr>
        <w:t>Safe Start Phases</w:t>
      </w:r>
      <w:r>
        <w:t xml:space="preserve"> for our state).  That means anyone who would </w:t>
      </w:r>
      <w:r w:rsidRPr="009556DC">
        <w:rPr>
          <w:i/>
          <w:iCs/>
        </w:rPr>
        <w:t>like acupuncture</w:t>
      </w:r>
      <w:r>
        <w:t xml:space="preserve"> may receive it, with both of us following the guidelines as listed below.</w:t>
      </w:r>
    </w:p>
    <w:p w14:paraId="6B730043" w14:textId="77777777" w:rsidR="009556DC" w:rsidRDefault="009556DC" w:rsidP="009556DC">
      <w:pPr>
        <w:spacing w:line="360" w:lineRule="auto"/>
      </w:pPr>
    </w:p>
    <w:p w14:paraId="756B4BC1" w14:textId="0ED134BE" w:rsidR="009556DC" w:rsidRDefault="009556DC" w:rsidP="009556DC">
      <w:pPr>
        <w:spacing w:line="360" w:lineRule="auto"/>
        <w:rPr>
          <w:b/>
          <w:bCs/>
        </w:rPr>
      </w:pPr>
      <w:r>
        <w:t xml:space="preserve">Should King County and/or Burien experience an uptick in numbers of cases and hospitalizations then I will move the clinic to </w:t>
      </w:r>
      <w:r w:rsidRPr="009556DC">
        <w:rPr>
          <w:b/>
          <w:bCs/>
        </w:rPr>
        <w:t>Contingency Care Phase</w:t>
      </w:r>
      <w:r>
        <w:t xml:space="preserve">- which basically means that I will be watching the cases closely and being ready to act.  </w:t>
      </w:r>
      <w:r w:rsidRPr="009556DC">
        <w:rPr>
          <w:b/>
          <w:bCs/>
        </w:rPr>
        <w:t>There will be no change in care for you.</w:t>
      </w:r>
    </w:p>
    <w:p w14:paraId="0AE10377" w14:textId="77777777" w:rsidR="009556DC" w:rsidRDefault="009556DC" w:rsidP="009556DC">
      <w:pPr>
        <w:spacing w:line="360" w:lineRule="auto"/>
        <w:rPr>
          <w:b/>
          <w:bCs/>
        </w:rPr>
      </w:pPr>
    </w:p>
    <w:p w14:paraId="328BF775" w14:textId="35DDF6B0" w:rsidR="009556DC" w:rsidRDefault="009556DC" w:rsidP="009556DC">
      <w:pPr>
        <w:spacing w:line="360" w:lineRule="auto"/>
      </w:pPr>
      <w:r>
        <w:t xml:space="preserve">If our numbers surge, more people are hospitalized, and we are still experiencing limited PPE then I will move the clinic to </w:t>
      </w:r>
      <w:r w:rsidRPr="009556DC">
        <w:rPr>
          <w:b/>
          <w:bCs/>
        </w:rPr>
        <w:t>Crisis Care phase</w:t>
      </w:r>
      <w:r>
        <w:t xml:space="preserve">.  At this point I will limit care to those who are most urgent, </w:t>
      </w:r>
      <w:r w:rsidRPr="009556DC">
        <w:rPr>
          <w:i/>
          <w:iCs/>
        </w:rPr>
        <w:t>but I will not close the clinic</w:t>
      </w:r>
      <w:r>
        <w:t xml:space="preserve">.  Anyone who </w:t>
      </w:r>
      <w:r w:rsidRPr="009556DC">
        <w:rPr>
          <w:i/>
          <w:iCs/>
        </w:rPr>
        <w:t>needs</w:t>
      </w:r>
      <w:r>
        <w:t xml:space="preserve"> care can may receive it, </w:t>
      </w:r>
      <w:r>
        <w:t>with both of us following the guidelines as listed below.</w:t>
      </w:r>
      <w:r>
        <w:t xml:space="preserve">  On a hopeful note, our County and State Hospital capacity is doing </w:t>
      </w:r>
      <w:proofErr w:type="gramStart"/>
      <w:r>
        <w:t>well</w:t>
      </w:r>
      <w:proofErr w:type="gramEnd"/>
      <w:r>
        <w:t xml:space="preserve"> and we are recovering from shortages of PPE.  </w:t>
      </w:r>
      <w:r w:rsidRPr="009556DC">
        <w:rPr>
          <w:b/>
          <w:bCs/>
        </w:rPr>
        <w:t>I do not think I will need to limit acupuncture services as we move through the progression and eventual elimination of this virus</w:t>
      </w:r>
      <w:r>
        <w:t>.  The limiting factor is really our own health: G-d willing that we remain well in the coming months so that we can continue to support each other, experience life fully, and be our best in a difficult circumstance.</w:t>
      </w:r>
    </w:p>
    <w:p w14:paraId="6F41797C" w14:textId="7CCA95B9" w:rsidR="00F550F7" w:rsidRDefault="00F550F7" w:rsidP="001876F2"/>
    <w:p w14:paraId="2EC6BAC9" w14:textId="325A40E2" w:rsidR="009556DC" w:rsidRDefault="009556DC" w:rsidP="001876F2">
      <w:r>
        <w:t>I thank you all for your kindness and trust,</w:t>
      </w:r>
    </w:p>
    <w:p w14:paraId="4B77FB76" w14:textId="05D026CE" w:rsidR="009556DC" w:rsidRPr="009556DC" w:rsidRDefault="009556DC" w:rsidP="001876F2">
      <w:pPr>
        <w:rPr>
          <w:rFonts w:ascii="Apple Chancery" w:hAnsi="Apple Chancery" w:cs="Apple Chancery" w:hint="cs"/>
        </w:rPr>
      </w:pPr>
      <w:r w:rsidRPr="009556DC">
        <w:rPr>
          <w:rFonts w:ascii="Apple Chancery" w:hAnsi="Apple Chancery" w:cs="Apple Chancery" w:hint="cs"/>
        </w:rPr>
        <w:t>Leslie Suggett, L.Ac., MPH candidate 2021</w:t>
      </w:r>
    </w:p>
    <w:p w14:paraId="48F46FE3" w14:textId="7C72BCC6" w:rsidR="009556DC" w:rsidRDefault="009556DC">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C0E76C" w14:textId="1A4A41ED" w:rsidR="009556DC" w:rsidRPr="009556DC" w:rsidRDefault="009556DC" w:rsidP="009556DC">
      <w:pPr>
        <w:jc w:val="cente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following 5 pages are the new Policies and Procedures for the Clinic</w:t>
      </w:r>
    </w:p>
    <w:p w14:paraId="08F204C8" w14:textId="0E5AD5BD" w:rsidR="009556DC" w:rsidRDefault="009556DC">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CEA3D85" w14:textId="6475292C" w:rsidR="001300D2" w:rsidRPr="006B266F" w:rsidRDefault="001300D2" w:rsidP="001544DF">
      <w:pPr>
        <w:spacing w:line="360" w:lineRule="auto"/>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66F">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POLICIES:</w:t>
      </w:r>
    </w:p>
    <w:p w14:paraId="70113A1C" w14:textId="235F3474" w:rsidR="004B3001" w:rsidRPr="004B3001" w:rsidRDefault="004B3001" w:rsidP="001544DF">
      <w:pPr>
        <w:spacing w:line="360" w:lineRule="auto"/>
        <w:ind w:left="1440" w:hanging="1440"/>
      </w:pPr>
      <w:r>
        <w:rPr>
          <w:b/>
          <w:bCs/>
        </w:rPr>
        <w:t xml:space="preserve">Cancellations:  </w:t>
      </w:r>
      <w:r w:rsidRPr="004B3001">
        <w:t>At this time there will be no Late Cancellation Fees imposed to patients who cancel due to health reasons.  This includes up to the time of appointment.  Every effort will be made to reschedule an appointment as soon as the patient is feeling well or identified the cause of their discomfort as to not be contagious (allergies, food poisoning, stress)</w:t>
      </w:r>
      <w:r>
        <w:t xml:space="preserve">.  </w:t>
      </w:r>
      <w:r w:rsidRPr="006B266F">
        <w:rPr>
          <w:i/>
          <w:iCs/>
        </w:rPr>
        <w:t>Cancellation fees will still apply at the business owner</w:t>
      </w:r>
      <w:r w:rsidR="006B266F">
        <w:rPr>
          <w:i/>
          <w:iCs/>
        </w:rPr>
        <w:t>’</w:t>
      </w:r>
      <w:r w:rsidRPr="006B266F">
        <w:rPr>
          <w:i/>
          <w:iCs/>
        </w:rPr>
        <w:t>s discretion for other reasons than illness.</w:t>
      </w:r>
    </w:p>
    <w:p w14:paraId="00D4DB7C" w14:textId="77777777" w:rsidR="003B1A6F" w:rsidRDefault="003B1A6F" w:rsidP="001544DF">
      <w:pPr>
        <w:spacing w:line="360" w:lineRule="auto"/>
      </w:pPr>
      <w:r w:rsidRPr="003B1A6F">
        <w:rPr>
          <w:b/>
          <w:bCs/>
        </w:rPr>
        <w:t>Communication:</w:t>
      </w:r>
    </w:p>
    <w:p w14:paraId="35497870" w14:textId="047B14AD" w:rsidR="003B1A6F" w:rsidRDefault="003B1A6F" w:rsidP="001544DF">
      <w:pPr>
        <w:pStyle w:val="ListParagraph"/>
        <w:numPr>
          <w:ilvl w:val="0"/>
          <w:numId w:val="3"/>
        </w:numPr>
        <w:spacing w:line="360" w:lineRule="auto"/>
      </w:pPr>
      <w:r>
        <w:t>New and established policies regarding covid-19 shall be available upon request.</w:t>
      </w:r>
    </w:p>
    <w:p w14:paraId="6575FB19" w14:textId="77777777" w:rsidR="003B1A6F" w:rsidRDefault="003B1A6F" w:rsidP="001544DF">
      <w:pPr>
        <w:pStyle w:val="ListParagraph"/>
        <w:numPr>
          <w:ilvl w:val="0"/>
          <w:numId w:val="3"/>
        </w:numPr>
        <w:spacing w:line="360" w:lineRule="auto"/>
      </w:pPr>
      <w:r>
        <w:t>General announcements regarding clinic updates shall be communicated via email to patients active within 1 year to the clinic.</w:t>
      </w:r>
    </w:p>
    <w:p w14:paraId="72ADBB7F" w14:textId="16537883" w:rsidR="004B3001" w:rsidRDefault="003B1A6F" w:rsidP="001544DF">
      <w:pPr>
        <w:pStyle w:val="ListParagraph"/>
        <w:numPr>
          <w:ilvl w:val="0"/>
          <w:numId w:val="3"/>
        </w:numPr>
        <w:spacing w:line="360" w:lineRule="auto"/>
      </w:pPr>
      <w:r>
        <w:t>Health signs and symptom checklist will be posted on scheduling webpage (</w:t>
      </w:r>
      <w:hyperlink r:id="rId7" w:history="1">
        <w:r w:rsidRPr="006C75A4">
          <w:rPr>
            <w:rStyle w:val="Hyperlink"/>
          </w:rPr>
          <w:t>https://lesliesuggett.genbook.com/?bookingSourceId=1</w:t>
        </w:r>
      </w:hyperlink>
      <w:r>
        <w:t>)</w:t>
      </w:r>
    </w:p>
    <w:p w14:paraId="767B1205" w14:textId="73FA58E9" w:rsidR="003B1A6F" w:rsidRDefault="001544DF" w:rsidP="001544DF">
      <w:pPr>
        <w:pStyle w:val="ListParagraph"/>
        <w:numPr>
          <w:ilvl w:val="0"/>
          <w:numId w:val="3"/>
        </w:numPr>
        <w:spacing w:line="360" w:lineRule="auto"/>
      </w:pPr>
      <w:r>
        <w:t>County provided infographics regarding health and safety shall be posted in the clinic.</w:t>
      </w:r>
    </w:p>
    <w:p w14:paraId="286CD395" w14:textId="09404104" w:rsidR="001104D3" w:rsidRDefault="001104D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CF269B8" w14:textId="4D9A67EA" w:rsidR="006B266F" w:rsidRDefault="006B266F" w:rsidP="001544DF">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66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PROCEDURES:</w:t>
      </w:r>
    </w:p>
    <w:p w14:paraId="37915925" w14:textId="77777777" w:rsidR="001104D3" w:rsidRPr="006B266F" w:rsidRDefault="001104D3" w:rsidP="001544DF">
      <w:pPr>
        <w:spacing w:line="36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0F6FFE" w14:textId="1BF04CE4" w:rsidR="006B266F" w:rsidRDefault="00F550F7" w:rsidP="001544DF">
      <w:pPr>
        <w:spacing w:line="360" w:lineRule="auto"/>
        <w:rPr>
          <w:b/>
          <w:bCs/>
        </w:rPr>
      </w:pPr>
      <w:r>
        <w:rPr>
          <w:b/>
          <w:bCs/>
        </w:rPr>
        <w:t xml:space="preserve">Cleaning &amp; </w:t>
      </w:r>
      <w:r w:rsidR="006B266F">
        <w:rPr>
          <w:b/>
          <w:bCs/>
        </w:rPr>
        <w:t>Sanitation Procedures:</w:t>
      </w:r>
    </w:p>
    <w:p w14:paraId="4B14CB5B" w14:textId="71FDB558" w:rsidR="001544DF" w:rsidRDefault="007D29B9" w:rsidP="001544DF">
      <w:pPr>
        <w:spacing w:line="360" w:lineRule="auto"/>
        <w:ind w:left="1440" w:hanging="720"/>
      </w:pPr>
      <w:r w:rsidRPr="00B339AF">
        <w:rPr>
          <w:b/>
          <w:bCs/>
        </w:rPr>
        <w:t>Weekly:</w:t>
      </w:r>
      <w:r w:rsidR="001544DF">
        <w:rPr>
          <w:b/>
          <w:bCs/>
        </w:rPr>
        <w:t xml:space="preserve"> </w:t>
      </w:r>
      <w:r>
        <w:t>Clinic is professionally cleaned</w:t>
      </w:r>
      <w:r w:rsidR="00527266">
        <w:t>,</w:t>
      </w:r>
      <w:r>
        <w:t xml:space="preserve"> wiping all high touch surfaces in the waiting</w:t>
      </w:r>
    </w:p>
    <w:p w14:paraId="03FBAB23" w14:textId="5B6EF75F" w:rsidR="007D29B9" w:rsidRDefault="007D29B9" w:rsidP="001544DF">
      <w:pPr>
        <w:spacing w:line="360" w:lineRule="auto"/>
        <w:ind w:left="1440" w:hanging="720"/>
      </w:pPr>
      <w:r>
        <w:t xml:space="preserve">area and bathroom with natural </w:t>
      </w:r>
      <w:r w:rsidR="005C168D">
        <w:t xml:space="preserve">surface </w:t>
      </w:r>
      <w:r>
        <w:t xml:space="preserve">cleaner.  </w:t>
      </w:r>
      <w:r w:rsidR="00527266">
        <w:t>All f</w:t>
      </w:r>
      <w:r>
        <w:t>loors are mopped and vacuumed.</w:t>
      </w:r>
    </w:p>
    <w:p w14:paraId="3449C108" w14:textId="77777777" w:rsidR="00B339AF" w:rsidRDefault="007D29B9" w:rsidP="001544DF">
      <w:pPr>
        <w:spacing w:line="360" w:lineRule="auto"/>
        <w:ind w:firstLine="720"/>
      </w:pPr>
      <w:r w:rsidRPr="00B339AF">
        <w:rPr>
          <w:b/>
          <w:bCs/>
        </w:rPr>
        <w:t>Daily:</w:t>
      </w:r>
    </w:p>
    <w:p w14:paraId="447837E2" w14:textId="31514DBC" w:rsidR="007D29B9" w:rsidRDefault="007D29B9" w:rsidP="001544DF">
      <w:pPr>
        <w:spacing w:line="360" w:lineRule="auto"/>
        <w:ind w:left="1440"/>
      </w:pPr>
      <w:r w:rsidRPr="00B339AF">
        <w:rPr>
          <w:b/>
          <w:bCs/>
        </w:rPr>
        <w:t>Start of day</w:t>
      </w:r>
      <w:r>
        <w:t xml:space="preserve">: All high touch areas are cleaned with natural </w:t>
      </w:r>
      <w:r w:rsidR="00F550F7">
        <w:t xml:space="preserve">antiviral </w:t>
      </w:r>
      <w:r>
        <w:t>surface cleaner including doorknobs, area around doorknob on door, waiting room table, treatment room chair and patient side table</w:t>
      </w:r>
      <w:r w:rsidR="006B266F">
        <w:t>, light switches, thermostats, and sound system hardware</w:t>
      </w:r>
      <w:r>
        <w:t>.</w:t>
      </w:r>
    </w:p>
    <w:p w14:paraId="055D36F8" w14:textId="620F8A79" w:rsidR="00B339AF" w:rsidRPr="00527266" w:rsidRDefault="00B339AF" w:rsidP="001544DF">
      <w:pPr>
        <w:spacing w:line="360" w:lineRule="auto"/>
        <w:ind w:left="1440"/>
        <w:rPr>
          <w:color w:val="FF0000"/>
          <w:u w:val="single"/>
          <w:vertAlign w:val="superscript"/>
        </w:rPr>
      </w:pPr>
      <w:r>
        <w:rPr>
          <w:b/>
          <w:bCs/>
        </w:rPr>
        <w:t>End of Day</w:t>
      </w:r>
      <w:r w:rsidRPr="00B339AF">
        <w:t>:</w:t>
      </w:r>
      <w:r>
        <w:t xml:space="preserve"> All high touch surfaces </w:t>
      </w:r>
      <w:r w:rsidR="006B266F">
        <w:t xml:space="preserve">mentioned above and also </w:t>
      </w:r>
      <w:r w:rsidR="001104D3">
        <w:t xml:space="preserve">acupuncture </w:t>
      </w:r>
      <w:proofErr w:type="gramStart"/>
      <w:r w:rsidR="001104D3">
        <w:t>work station</w:t>
      </w:r>
      <w:proofErr w:type="gramEnd"/>
      <w:r w:rsidR="001104D3">
        <w:t xml:space="preserve">, </w:t>
      </w:r>
      <w:r w:rsidR="006B266F">
        <w:t xml:space="preserve">computer keyboard and mouse </w:t>
      </w:r>
      <w:r>
        <w:t xml:space="preserve">will be wiped with a </w:t>
      </w:r>
      <w:r w:rsidRPr="00527266">
        <w:rPr>
          <w:color w:val="FF0000"/>
          <w:u w:val="single"/>
        </w:rPr>
        <w:t>hospital</w:t>
      </w:r>
      <w:r w:rsidR="00527266">
        <w:rPr>
          <w:color w:val="FF0000"/>
          <w:u w:val="single"/>
        </w:rPr>
        <w:t>-</w:t>
      </w:r>
      <w:r w:rsidRPr="00527266">
        <w:rPr>
          <w:color w:val="FF0000"/>
          <w:u w:val="single"/>
        </w:rPr>
        <w:t>grade sanitizing wipes and allowed to dry undisturbed.</w:t>
      </w:r>
      <w:r w:rsidR="00527266">
        <w:rPr>
          <w:color w:val="FF0000"/>
          <w:u w:val="single"/>
          <w:vertAlign w:val="superscript"/>
        </w:rPr>
        <w:t>2</w:t>
      </w:r>
    </w:p>
    <w:p w14:paraId="5DD04D30" w14:textId="77777777" w:rsidR="001104D3" w:rsidRDefault="001104D3" w:rsidP="001544DF">
      <w:pPr>
        <w:spacing w:line="360" w:lineRule="auto"/>
        <w:rPr>
          <w:b/>
          <w:bCs/>
        </w:rPr>
      </w:pPr>
    </w:p>
    <w:p w14:paraId="7E97FEBA" w14:textId="6E055665" w:rsidR="003B1A6F" w:rsidRDefault="007D29B9" w:rsidP="001544DF">
      <w:pPr>
        <w:spacing w:line="360" w:lineRule="auto"/>
      </w:pPr>
      <w:r w:rsidRPr="00EF5482">
        <w:rPr>
          <w:b/>
          <w:bCs/>
        </w:rPr>
        <w:t>Practitioner</w:t>
      </w:r>
      <w:r w:rsidR="003B1A6F">
        <w:rPr>
          <w:b/>
          <w:bCs/>
        </w:rPr>
        <w:t xml:space="preserve"> Procedures</w:t>
      </w:r>
      <w:r w:rsidRPr="00EF5482">
        <w:rPr>
          <w:b/>
          <w:bCs/>
        </w:rPr>
        <w:t>:</w:t>
      </w:r>
    </w:p>
    <w:p w14:paraId="7DE9B514" w14:textId="72BDAD5F" w:rsidR="007D29B9" w:rsidRDefault="007D29B9" w:rsidP="001544DF">
      <w:pPr>
        <w:spacing w:line="360" w:lineRule="auto"/>
        <w:ind w:left="720"/>
      </w:pPr>
      <w:r w:rsidRPr="00EF5482">
        <w:rPr>
          <w:b/>
          <w:bCs/>
        </w:rPr>
        <w:t>Mask</w:t>
      </w:r>
      <w:r w:rsidR="00EF5482">
        <w:rPr>
          <w:b/>
          <w:bCs/>
        </w:rPr>
        <w:t xml:space="preserve">: </w:t>
      </w:r>
      <w:r w:rsidR="001544DF" w:rsidRPr="001544DF">
        <w:t>A</w:t>
      </w:r>
      <w:r w:rsidR="001544DF">
        <w:rPr>
          <w:b/>
          <w:bCs/>
        </w:rPr>
        <w:t xml:space="preserve"> </w:t>
      </w:r>
      <w:r w:rsidR="001104D3">
        <w:rPr>
          <w:b/>
          <w:bCs/>
        </w:rPr>
        <w:t xml:space="preserve">clean, cotton </w:t>
      </w:r>
      <w:r w:rsidR="009556DC">
        <w:rPr>
          <w:b/>
          <w:bCs/>
        </w:rPr>
        <w:t xml:space="preserve">or KN95 </w:t>
      </w:r>
      <w:r w:rsidR="001544DF">
        <w:t>m</w:t>
      </w:r>
      <w:r w:rsidR="00EF5482">
        <w:t>ask</w:t>
      </w:r>
      <w:r>
        <w:t xml:space="preserve"> is to be worn at all times in the presence of others</w:t>
      </w:r>
      <w:r w:rsidR="00EF5482">
        <w:t xml:space="preserve"> and in clinic common areas</w:t>
      </w:r>
      <w:r>
        <w:t xml:space="preserve">.  Mask may be removed in </w:t>
      </w:r>
      <w:r w:rsidR="005C168D">
        <w:t xml:space="preserve">private practitioner </w:t>
      </w:r>
      <w:r>
        <w:t xml:space="preserve">office space </w:t>
      </w:r>
      <w:r w:rsidR="005C168D">
        <w:t xml:space="preserve">(with door closed) </w:t>
      </w:r>
      <w:r>
        <w:t xml:space="preserve">after sanitizing hands and only touching the elastic bands.  </w:t>
      </w:r>
    </w:p>
    <w:p w14:paraId="028E0188" w14:textId="3E277DEE" w:rsidR="001544DF" w:rsidRDefault="007D29B9" w:rsidP="001544DF">
      <w:pPr>
        <w:spacing w:line="360" w:lineRule="auto"/>
        <w:ind w:left="2160" w:hanging="1440"/>
        <w:rPr>
          <w:u w:val="single"/>
        </w:rPr>
      </w:pPr>
      <w:r w:rsidRPr="00EF5482">
        <w:rPr>
          <w:b/>
          <w:bCs/>
        </w:rPr>
        <w:t>Hands:</w:t>
      </w:r>
      <w:r>
        <w:t xml:space="preserve">  </w:t>
      </w:r>
      <w:r w:rsidR="00EF5482">
        <w:t xml:space="preserve">Hands are washed upon arrival at the clinic.  Hands </w:t>
      </w:r>
      <w:r w:rsidR="009556DC">
        <w:t>will</w:t>
      </w:r>
      <w:r w:rsidR="00EF5482">
        <w:t xml:space="preserve"> be sanitized </w:t>
      </w:r>
      <w:r w:rsidR="00EF5482" w:rsidRPr="005C168D">
        <w:rPr>
          <w:u w:val="single"/>
        </w:rPr>
        <w:t>upon</w:t>
      </w:r>
    </w:p>
    <w:p w14:paraId="17FB0451" w14:textId="77777777" w:rsidR="001544DF" w:rsidRDefault="00EF5482" w:rsidP="001544DF">
      <w:pPr>
        <w:spacing w:line="360" w:lineRule="auto"/>
        <w:ind w:left="2160" w:hanging="1440"/>
        <w:rPr>
          <w:u w:val="single"/>
        </w:rPr>
      </w:pPr>
      <w:r w:rsidRPr="005C168D">
        <w:rPr>
          <w:u w:val="single"/>
        </w:rPr>
        <w:t>entry</w:t>
      </w:r>
      <w:r>
        <w:t xml:space="preserve"> into the treatment room</w:t>
      </w:r>
      <w:r w:rsidR="005C168D">
        <w:t xml:space="preserve">, </w:t>
      </w:r>
      <w:r w:rsidRPr="005C168D">
        <w:rPr>
          <w:u w:val="single"/>
        </w:rPr>
        <w:t>before exiting</w:t>
      </w:r>
      <w:r>
        <w:t xml:space="preserve"> the treatment room</w:t>
      </w:r>
      <w:r w:rsidR="005C168D">
        <w:t xml:space="preserve"> and </w:t>
      </w:r>
      <w:r w:rsidRPr="005C168D">
        <w:rPr>
          <w:u w:val="single"/>
        </w:rPr>
        <w:t xml:space="preserve">after taking </w:t>
      </w:r>
      <w:r w:rsidR="006B266F">
        <w:rPr>
          <w:u w:val="single"/>
        </w:rPr>
        <w:t>patient</w:t>
      </w:r>
    </w:p>
    <w:p w14:paraId="4CB7D562" w14:textId="7386DDE1" w:rsidR="007D29B9" w:rsidRDefault="00EF5482" w:rsidP="001544DF">
      <w:pPr>
        <w:spacing w:line="360" w:lineRule="auto"/>
        <w:ind w:left="2160" w:hanging="1440"/>
      </w:pPr>
      <w:r w:rsidRPr="005C168D">
        <w:rPr>
          <w:u w:val="single"/>
        </w:rPr>
        <w:t>pulse</w:t>
      </w:r>
      <w:r>
        <w:t xml:space="preserve"> </w:t>
      </w:r>
      <w:r w:rsidR="005C168D">
        <w:t>/</w:t>
      </w:r>
      <w:r w:rsidRPr="006B266F">
        <w:rPr>
          <w:u w:val="single"/>
        </w:rPr>
        <w:t>before initiating acupuncture</w:t>
      </w:r>
      <w:r>
        <w:t xml:space="preserve"> (protects the clean field and work area).</w:t>
      </w:r>
    </w:p>
    <w:p w14:paraId="0A86E60F" w14:textId="77777777" w:rsidR="001544DF" w:rsidRDefault="00EF5482" w:rsidP="001544DF">
      <w:pPr>
        <w:spacing w:line="360" w:lineRule="auto"/>
        <w:ind w:left="2160" w:hanging="1440"/>
        <w:rPr>
          <w:i/>
          <w:iCs/>
        </w:rPr>
      </w:pPr>
      <w:r w:rsidRPr="006B266F">
        <w:rPr>
          <w:i/>
          <w:iCs/>
        </w:rPr>
        <w:t>Take care to not touch surfaces- doors, walls, furniture when moving about the clinic</w:t>
      </w:r>
    </w:p>
    <w:p w14:paraId="2AA84B8F" w14:textId="0DDDA16F" w:rsidR="00EF5482" w:rsidRPr="006B266F" w:rsidRDefault="00EF5482" w:rsidP="001544DF">
      <w:pPr>
        <w:spacing w:line="360" w:lineRule="auto"/>
        <w:ind w:left="2160" w:hanging="1440"/>
        <w:rPr>
          <w:i/>
          <w:iCs/>
        </w:rPr>
      </w:pPr>
      <w:r w:rsidRPr="006B266F">
        <w:rPr>
          <w:i/>
          <w:iCs/>
        </w:rPr>
        <w:t>unless necessary</w:t>
      </w:r>
      <w:r w:rsidR="00B339AF" w:rsidRPr="006B266F">
        <w:rPr>
          <w:i/>
          <w:iCs/>
        </w:rPr>
        <w:t>.</w:t>
      </w:r>
    </w:p>
    <w:p w14:paraId="51A8EDDF" w14:textId="5687C1CD" w:rsidR="00B339AF" w:rsidRPr="009556DC" w:rsidRDefault="00B339AF" w:rsidP="009556DC">
      <w:pPr>
        <w:spacing w:line="360" w:lineRule="auto"/>
        <w:ind w:left="720"/>
      </w:pPr>
      <w:r w:rsidRPr="009556DC">
        <w:rPr>
          <w:b/>
          <w:bCs/>
        </w:rPr>
        <w:t>Charting:</w:t>
      </w:r>
      <w:r w:rsidRPr="009556DC">
        <w:t xml:space="preserve"> Charting has transitioned to </w:t>
      </w:r>
      <w:r w:rsidR="009556DC" w:rsidRPr="009556DC">
        <w:t>an E</w:t>
      </w:r>
      <w:r w:rsidRPr="009556DC">
        <w:t>lectronic</w:t>
      </w:r>
      <w:r w:rsidR="009556DC" w:rsidRPr="009556DC">
        <w:t xml:space="preserve"> Health Record</w:t>
      </w:r>
      <w:r w:rsidR="006B266F" w:rsidRPr="009556DC">
        <w:t xml:space="preserve"> (EHR)</w:t>
      </w:r>
      <w:r w:rsidRPr="009556DC">
        <w:t>.  Charting</w:t>
      </w:r>
      <w:r w:rsidR="009556DC" w:rsidRPr="009556DC">
        <w:t xml:space="preserve"> </w:t>
      </w:r>
      <w:r w:rsidRPr="009556DC">
        <w:t>will</w:t>
      </w:r>
      <w:r w:rsidR="009556DC" w:rsidRPr="009556DC">
        <w:t xml:space="preserve"> </w:t>
      </w:r>
      <w:r w:rsidRPr="009556DC">
        <w:t>occur in th</w:t>
      </w:r>
      <w:r w:rsidR="001544DF" w:rsidRPr="009556DC">
        <w:t>e</w:t>
      </w:r>
      <w:r w:rsidR="009556DC">
        <w:t xml:space="preserve"> </w:t>
      </w:r>
      <w:r w:rsidRPr="009556DC">
        <w:t>practitioner</w:t>
      </w:r>
      <w:r w:rsidR="006B266F" w:rsidRPr="009556DC">
        <w:t>’</w:t>
      </w:r>
      <w:r w:rsidRPr="009556DC">
        <w:t>s private office during the patient treatment</w:t>
      </w:r>
      <w:r w:rsidR="006B266F" w:rsidRPr="009556DC">
        <w:t xml:space="preserve"> time or after</w:t>
      </w:r>
      <w:r w:rsidR="003B1A6F" w:rsidRPr="009556DC">
        <w:t>ward</w:t>
      </w:r>
      <w:r w:rsidRPr="009556DC">
        <w:t>.</w:t>
      </w:r>
    </w:p>
    <w:p w14:paraId="01535C72" w14:textId="760E39C2" w:rsidR="001104D3" w:rsidRDefault="001104D3">
      <w:pPr>
        <w:rPr>
          <w:b/>
          <w:bCs/>
        </w:rPr>
      </w:pPr>
      <w:r>
        <w:rPr>
          <w:b/>
          <w:bCs/>
        </w:rPr>
        <w:br w:type="page"/>
      </w:r>
    </w:p>
    <w:p w14:paraId="1C3F8F5D" w14:textId="5E15B1D0" w:rsidR="00EF5482" w:rsidRDefault="00EF5482" w:rsidP="001544DF">
      <w:pPr>
        <w:spacing w:line="360" w:lineRule="auto"/>
        <w:rPr>
          <w:b/>
          <w:bCs/>
        </w:rPr>
      </w:pPr>
      <w:r>
        <w:rPr>
          <w:b/>
          <w:bCs/>
        </w:rPr>
        <w:lastRenderedPageBreak/>
        <w:t>Treatment Room</w:t>
      </w:r>
      <w:r w:rsidR="001544DF">
        <w:rPr>
          <w:b/>
          <w:bCs/>
        </w:rPr>
        <w:t xml:space="preserve"> Policies &amp; Procedures</w:t>
      </w:r>
      <w:r>
        <w:rPr>
          <w:b/>
          <w:bCs/>
        </w:rPr>
        <w:t>:</w:t>
      </w:r>
    </w:p>
    <w:p w14:paraId="7A0E0B4D" w14:textId="4865B558" w:rsidR="00EF5482" w:rsidRDefault="00EF5482" w:rsidP="001544DF">
      <w:pPr>
        <w:spacing w:line="360" w:lineRule="auto"/>
        <w:ind w:left="720"/>
      </w:pPr>
      <w:r>
        <w:rPr>
          <w:b/>
          <w:bCs/>
        </w:rPr>
        <w:t>Needles:</w:t>
      </w:r>
      <w:r>
        <w:t xml:space="preserve"> </w:t>
      </w:r>
      <w:r w:rsidR="006B266F">
        <w:t>Practitioner will o</w:t>
      </w:r>
      <w:r>
        <w:t>nly</w:t>
      </w:r>
      <w:r w:rsidR="006B266F">
        <w:t xml:space="preserve"> </w:t>
      </w:r>
      <w:r>
        <w:t xml:space="preserve">use needles that have been freshly opened for </w:t>
      </w:r>
      <w:r w:rsidR="006B266F">
        <w:t>each</w:t>
      </w:r>
      <w:r>
        <w:t xml:space="preserve"> patient.</w:t>
      </w:r>
    </w:p>
    <w:p w14:paraId="00EADF44" w14:textId="77777777" w:rsidR="001104D3" w:rsidRDefault="001104D3" w:rsidP="001544DF">
      <w:pPr>
        <w:spacing w:line="360" w:lineRule="auto"/>
        <w:ind w:left="720"/>
      </w:pPr>
    </w:p>
    <w:p w14:paraId="2BB4F343" w14:textId="5A70888D" w:rsidR="00EF5482" w:rsidRDefault="00EF5482" w:rsidP="001544DF">
      <w:pPr>
        <w:spacing w:line="360" w:lineRule="auto"/>
        <w:ind w:left="2160" w:hanging="1440"/>
      </w:pPr>
      <w:r>
        <w:rPr>
          <w:b/>
          <w:bCs/>
        </w:rPr>
        <w:t>Linens:</w:t>
      </w:r>
      <w:r w:rsidR="005C168D">
        <w:rPr>
          <w:b/>
          <w:bCs/>
        </w:rPr>
        <w:t xml:space="preserve"> </w:t>
      </w:r>
      <w:r w:rsidR="006B266F" w:rsidRPr="006B266F">
        <w:t>a</w:t>
      </w:r>
      <w:r w:rsidR="006B266F">
        <w:rPr>
          <w:b/>
          <w:bCs/>
        </w:rPr>
        <w:t xml:space="preserve"> </w:t>
      </w:r>
      <w:r w:rsidR="005C168D" w:rsidRPr="005C168D">
        <w:t xml:space="preserve">clean sheet </w:t>
      </w:r>
      <w:r w:rsidR="006B266F">
        <w:t xml:space="preserve">will be provided for </w:t>
      </w:r>
      <w:r w:rsidR="005C168D" w:rsidRPr="005C168D">
        <w:t>every patient visit.</w:t>
      </w:r>
    </w:p>
    <w:p w14:paraId="2A337C77" w14:textId="77777777" w:rsidR="001104D3" w:rsidRDefault="001104D3" w:rsidP="001544DF">
      <w:pPr>
        <w:spacing w:line="360" w:lineRule="auto"/>
        <w:ind w:left="2160" w:hanging="1440"/>
      </w:pPr>
    </w:p>
    <w:p w14:paraId="26BD6F7D" w14:textId="77777777" w:rsidR="001544DF" w:rsidRDefault="005C168D" w:rsidP="001544DF">
      <w:pPr>
        <w:spacing w:line="360" w:lineRule="auto"/>
        <w:ind w:left="2160" w:hanging="1440"/>
      </w:pPr>
      <w:r>
        <w:rPr>
          <w:b/>
          <w:bCs/>
        </w:rPr>
        <w:t>Sanitizing:</w:t>
      </w:r>
      <w:r>
        <w:t xml:space="preserve"> Patient Chair, patient side table, and treatment room door handles </w:t>
      </w:r>
      <w:r w:rsidR="006B266F">
        <w:t>will be</w:t>
      </w:r>
    </w:p>
    <w:p w14:paraId="58C00E74" w14:textId="143AA2A5" w:rsidR="005C168D" w:rsidRDefault="005C168D" w:rsidP="001544DF">
      <w:pPr>
        <w:spacing w:line="360" w:lineRule="auto"/>
        <w:ind w:left="2160" w:hanging="1440"/>
      </w:pPr>
      <w:r>
        <w:t>sprayed with 80% alcohol after every treatment.</w:t>
      </w:r>
    </w:p>
    <w:p w14:paraId="287E5D5F" w14:textId="77777777" w:rsidR="001104D3" w:rsidRDefault="001104D3" w:rsidP="001544DF">
      <w:pPr>
        <w:spacing w:line="360" w:lineRule="auto"/>
        <w:ind w:left="2160" w:hanging="1440"/>
      </w:pPr>
    </w:p>
    <w:p w14:paraId="1C6E907A" w14:textId="4C6AE82C" w:rsidR="006B266F" w:rsidRDefault="005C168D" w:rsidP="001544DF">
      <w:pPr>
        <w:spacing w:line="360" w:lineRule="auto"/>
        <w:ind w:left="2160" w:hanging="1440"/>
      </w:pPr>
      <w:r>
        <w:rPr>
          <w:b/>
          <w:bCs/>
        </w:rPr>
        <w:t>Air:</w:t>
      </w:r>
      <w:r>
        <w:t xml:space="preserve"> Purifier runs on low 24 hours/day.  Filter changed every 6 mo.</w:t>
      </w:r>
    </w:p>
    <w:p w14:paraId="10A99D10" w14:textId="3C59D10D" w:rsidR="005C168D" w:rsidRDefault="005C168D" w:rsidP="001544DF">
      <w:pPr>
        <w:spacing w:line="360" w:lineRule="auto"/>
        <w:ind w:left="720"/>
      </w:pPr>
      <w:r>
        <w:t xml:space="preserve">Room will be ventilated (open window &amp; open door) for as much time as possible between patients.  </w:t>
      </w:r>
      <w:r w:rsidRPr="00B339AF">
        <w:rPr>
          <w:i/>
          <w:iCs/>
        </w:rPr>
        <w:t>This is one reason it is critical to wear a mask in common areas and treatment room as it is not possible to ventilate the room per medical guidelines.</w:t>
      </w:r>
    </w:p>
    <w:p w14:paraId="4F7DE86E" w14:textId="2C4AA2BF" w:rsidR="001104D3" w:rsidRDefault="001104D3">
      <w:pPr>
        <w:rPr>
          <w:b/>
          <w:bCs/>
        </w:rPr>
      </w:pPr>
      <w:r>
        <w:rPr>
          <w:b/>
          <w:bCs/>
        </w:rPr>
        <w:br w:type="page"/>
      </w:r>
    </w:p>
    <w:p w14:paraId="24B49D65" w14:textId="1B2E04E1" w:rsidR="005C168D" w:rsidRDefault="005C168D" w:rsidP="001544DF">
      <w:pPr>
        <w:rPr>
          <w:b/>
          <w:bCs/>
        </w:rPr>
      </w:pPr>
      <w:r>
        <w:rPr>
          <w:b/>
          <w:bCs/>
        </w:rPr>
        <w:lastRenderedPageBreak/>
        <w:t>Patient</w:t>
      </w:r>
      <w:r w:rsidR="001544DF">
        <w:rPr>
          <w:b/>
          <w:bCs/>
        </w:rPr>
        <w:t xml:space="preserve"> Procedures</w:t>
      </w:r>
      <w:r>
        <w:rPr>
          <w:b/>
          <w:bCs/>
        </w:rPr>
        <w:t>:</w:t>
      </w:r>
    </w:p>
    <w:p w14:paraId="1BE8D113" w14:textId="77777777" w:rsidR="00F550F7" w:rsidRDefault="00B339AF" w:rsidP="001104D3">
      <w:pPr>
        <w:spacing w:line="360" w:lineRule="auto"/>
        <w:rPr>
          <w:b/>
          <w:bCs/>
        </w:rPr>
      </w:pPr>
      <w:r>
        <w:rPr>
          <w:b/>
          <w:bCs/>
        </w:rPr>
        <w:tab/>
        <w:t>Screening:</w:t>
      </w:r>
    </w:p>
    <w:p w14:paraId="3C625728" w14:textId="61E4A708" w:rsidR="00F550F7" w:rsidRDefault="00B339AF" w:rsidP="001104D3">
      <w:pPr>
        <w:spacing w:line="360" w:lineRule="auto"/>
        <w:ind w:firstLine="720"/>
      </w:pPr>
      <w:r w:rsidRPr="00B339AF">
        <w:t xml:space="preserve">Patients will </w:t>
      </w:r>
      <w:r w:rsidRPr="003B1A6F">
        <w:rPr>
          <w:i/>
          <w:iCs/>
        </w:rPr>
        <w:t>self-screen</w:t>
      </w:r>
      <w:r w:rsidRPr="00B339AF">
        <w:t xml:space="preserve"> using this list of signs and symptoms:</w:t>
      </w:r>
    </w:p>
    <w:p w14:paraId="25C8DF7A" w14:textId="77777777" w:rsidR="00F550F7" w:rsidRPr="00F550F7" w:rsidRDefault="00F550F7" w:rsidP="001104D3">
      <w:pPr>
        <w:pStyle w:val="ListParagraph"/>
        <w:numPr>
          <w:ilvl w:val="0"/>
          <w:numId w:val="2"/>
        </w:numPr>
        <w:spacing w:line="360" w:lineRule="auto"/>
        <w:rPr>
          <w:rFonts w:eastAsia="Times New Roman" w:cs="Times New Roman"/>
          <w:kern w:val="0"/>
        </w:rPr>
      </w:pPr>
      <w:r w:rsidRPr="00F550F7">
        <w:rPr>
          <w:rFonts w:eastAsia="Times New Roman" w:cs="Times New Roman"/>
          <w:kern w:val="0"/>
        </w:rPr>
        <w:t>Cough</w:t>
      </w:r>
    </w:p>
    <w:p w14:paraId="3CA09E98" w14:textId="06CA8B2B" w:rsidR="00F550F7" w:rsidRPr="00F550F7" w:rsidRDefault="00F550F7" w:rsidP="001104D3">
      <w:pPr>
        <w:pStyle w:val="ListParagraph"/>
        <w:numPr>
          <w:ilvl w:val="0"/>
          <w:numId w:val="2"/>
        </w:numPr>
        <w:spacing w:line="360" w:lineRule="auto"/>
        <w:rPr>
          <w:rFonts w:eastAsia="Times New Roman" w:cs="Times New Roman"/>
          <w:kern w:val="0"/>
        </w:rPr>
      </w:pPr>
      <w:r w:rsidRPr="00F550F7">
        <w:rPr>
          <w:rFonts w:eastAsia="Times New Roman" w:cs="Times New Roman"/>
          <w:kern w:val="0"/>
        </w:rPr>
        <w:t>Shortness of breath or difficulty breathing</w:t>
      </w:r>
    </w:p>
    <w:p w14:paraId="5384B305" w14:textId="5DF4E48D" w:rsidR="00F550F7" w:rsidRPr="00F550F7" w:rsidRDefault="00F550F7" w:rsidP="001104D3">
      <w:pPr>
        <w:pStyle w:val="ListParagraph"/>
        <w:numPr>
          <w:ilvl w:val="0"/>
          <w:numId w:val="2"/>
        </w:numPr>
        <w:spacing w:line="360" w:lineRule="auto"/>
        <w:rPr>
          <w:rFonts w:eastAsia="Times New Roman" w:cs="Times New Roman"/>
          <w:kern w:val="0"/>
        </w:rPr>
      </w:pPr>
      <w:r w:rsidRPr="00F550F7">
        <w:rPr>
          <w:rFonts w:eastAsia="Times New Roman" w:cs="Times New Roman"/>
          <w:kern w:val="0"/>
        </w:rPr>
        <w:t xml:space="preserve">Or </w:t>
      </w:r>
      <w:r w:rsidRPr="00F550F7">
        <w:rPr>
          <w:rFonts w:eastAsia="Times New Roman" w:cs="Times New Roman"/>
          <w:kern w:val="0"/>
          <w:u w:val="single"/>
        </w:rPr>
        <w:t xml:space="preserve">at least </w:t>
      </w:r>
      <w:r w:rsidRPr="00F550F7">
        <w:rPr>
          <w:rFonts w:eastAsia="Times New Roman" w:cs="Times New Roman"/>
          <w:b/>
          <w:bCs/>
          <w:kern w:val="0"/>
          <w:u w:val="single"/>
        </w:rPr>
        <w:t>two</w:t>
      </w:r>
      <w:r w:rsidRPr="00F550F7">
        <w:rPr>
          <w:rFonts w:eastAsia="Times New Roman" w:cs="Times New Roman"/>
          <w:kern w:val="0"/>
          <w:u w:val="single"/>
        </w:rPr>
        <w:t xml:space="preserve"> of these symptoms</w:t>
      </w:r>
      <w:r w:rsidRPr="00F550F7">
        <w:rPr>
          <w:rFonts w:eastAsia="Times New Roman" w:cs="Times New Roman"/>
          <w:kern w:val="0"/>
        </w:rPr>
        <w:t>:</w:t>
      </w:r>
    </w:p>
    <w:p w14:paraId="4C7EAD12" w14:textId="30A5FA94"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Fever</w:t>
      </w:r>
    </w:p>
    <w:p w14:paraId="7A37DB67" w14:textId="6A804FDA"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Chills</w:t>
      </w:r>
    </w:p>
    <w:p w14:paraId="4AF8BF52" w14:textId="085D8C50"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Repeated shaking with chills</w:t>
      </w:r>
    </w:p>
    <w:p w14:paraId="2E877903" w14:textId="341F2F43"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Muscle pain</w:t>
      </w:r>
    </w:p>
    <w:p w14:paraId="59D21F46" w14:textId="58F02DF6"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Headache</w:t>
      </w:r>
    </w:p>
    <w:p w14:paraId="5C161BE2" w14:textId="1A4AC2B1" w:rsidR="00F550F7" w:rsidRDefault="00F550F7" w:rsidP="001104D3">
      <w:pPr>
        <w:spacing w:line="360" w:lineRule="auto"/>
        <w:ind w:left="1800" w:firstLine="720"/>
        <w:rPr>
          <w:rFonts w:eastAsia="Times New Roman" w:cs="Times New Roman"/>
          <w:kern w:val="0"/>
        </w:rPr>
      </w:pPr>
      <w:r w:rsidRPr="00F550F7">
        <w:rPr>
          <w:rFonts w:eastAsia="Times New Roman" w:cs="Times New Roman"/>
          <w:kern w:val="0"/>
        </w:rPr>
        <w:t>Sore throat</w:t>
      </w:r>
    </w:p>
    <w:p w14:paraId="577C7C27" w14:textId="537EF40F" w:rsidR="00F550F7" w:rsidRPr="001104D3" w:rsidRDefault="00F550F7" w:rsidP="001104D3">
      <w:pPr>
        <w:spacing w:line="360" w:lineRule="auto"/>
        <w:ind w:left="1800" w:firstLine="720"/>
        <w:rPr>
          <w:rFonts w:eastAsia="Times New Roman" w:cs="Times New Roman"/>
          <w:kern w:val="0"/>
          <w:vertAlign w:val="superscript"/>
        </w:rPr>
      </w:pPr>
      <w:r w:rsidRPr="00F550F7">
        <w:rPr>
          <w:rFonts w:eastAsia="Times New Roman" w:cs="Times New Roman"/>
          <w:kern w:val="0"/>
        </w:rPr>
        <w:t>New loss of taste or smell</w:t>
      </w:r>
      <w:r w:rsidR="001104D3">
        <w:rPr>
          <w:rFonts w:eastAsia="Times New Roman" w:cs="Times New Roman"/>
          <w:kern w:val="0"/>
          <w:vertAlign w:val="superscript"/>
        </w:rPr>
        <w:t>3</w:t>
      </w:r>
    </w:p>
    <w:p w14:paraId="606CC93C" w14:textId="5E05189D" w:rsidR="00F550F7" w:rsidRDefault="00F550F7" w:rsidP="001104D3">
      <w:pPr>
        <w:spacing w:line="360" w:lineRule="auto"/>
        <w:ind w:left="720"/>
        <w:rPr>
          <w:rFonts w:eastAsia="Times New Roman" w:cs="Times New Roman"/>
          <w:kern w:val="0"/>
        </w:rPr>
      </w:pPr>
      <w:r w:rsidRPr="00F550F7">
        <w:rPr>
          <w:rFonts w:eastAsia="Times New Roman" w:cs="Times New Roman"/>
          <w:kern w:val="0"/>
        </w:rPr>
        <w:t>If the answer is YES to any of these questions,</w:t>
      </w:r>
      <w:r w:rsidR="003B1A6F">
        <w:rPr>
          <w:rFonts w:eastAsia="Times New Roman" w:cs="Times New Roman"/>
          <w:kern w:val="0"/>
        </w:rPr>
        <w:t xml:space="preserve"> their appointment should be canceled and rescheduled when the patient is well</w:t>
      </w:r>
      <w:r>
        <w:rPr>
          <w:rFonts w:eastAsia="Times New Roman" w:cs="Times New Roman"/>
          <w:kern w:val="0"/>
        </w:rPr>
        <w:t>.</w:t>
      </w:r>
      <w:r w:rsidR="003B1A6F">
        <w:rPr>
          <w:rFonts w:eastAsia="Times New Roman" w:cs="Times New Roman"/>
          <w:kern w:val="0"/>
        </w:rPr>
        <w:t xml:space="preserve">  See above Cancelation Policy.</w:t>
      </w:r>
    </w:p>
    <w:p w14:paraId="048E25FE" w14:textId="77777777" w:rsidR="001104D3" w:rsidRPr="00F550F7" w:rsidRDefault="001104D3" w:rsidP="001104D3">
      <w:pPr>
        <w:spacing w:line="360" w:lineRule="auto"/>
        <w:ind w:left="720"/>
        <w:rPr>
          <w:rFonts w:eastAsia="Times New Roman" w:cs="Times New Roman"/>
          <w:kern w:val="0"/>
        </w:rPr>
      </w:pPr>
    </w:p>
    <w:p w14:paraId="6C6FE923" w14:textId="3D17C5F1" w:rsidR="00B339AF" w:rsidRDefault="009556DC" w:rsidP="001104D3">
      <w:pPr>
        <w:spacing w:line="360" w:lineRule="auto"/>
        <w:ind w:left="720"/>
        <w:rPr>
          <w:b/>
          <w:bCs/>
        </w:rPr>
      </w:pPr>
      <w:r>
        <w:rPr>
          <w:b/>
          <w:bCs/>
        </w:rPr>
        <w:t>Face Coverings/masks</w:t>
      </w:r>
      <w:r w:rsidR="00B339AF">
        <w:rPr>
          <w:b/>
          <w:bCs/>
        </w:rPr>
        <w:t>:</w:t>
      </w:r>
      <w:r w:rsidR="001544DF">
        <w:rPr>
          <w:b/>
          <w:bCs/>
        </w:rPr>
        <w:t xml:space="preserve">  </w:t>
      </w:r>
      <w:r w:rsidR="00B339AF" w:rsidRPr="00B339AF">
        <w:t xml:space="preserve">At this time patients are required to wear a </w:t>
      </w:r>
      <w:r>
        <w:t>face covering</w:t>
      </w:r>
      <w:r w:rsidR="00B339AF" w:rsidRPr="00B339AF">
        <w:t xml:space="preserve"> of their choosing and comfort level at all times during </w:t>
      </w:r>
      <w:r w:rsidR="00B339AF">
        <w:t>their visit in the clinic</w:t>
      </w:r>
      <w:r w:rsidR="00B339AF" w:rsidRPr="00B339AF">
        <w:t>.  Mask may be briefly lowered to observe the tongue.</w:t>
      </w:r>
      <w:r w:rsidR="00B339AF">
        <w:t xml:space="preserve">  Patients </w:t>
      </w:r>
      <w:r w:rsidR="001104D3">
        <w:t>who</w:t>
      </w:r>
      <w:r w:rsidR="00B339AF">
        <w:t xml:space="preserve"> cannot wear a </w:t>
      </w:r>
      <w:r>
        <w:t>face covering/</w:t>
      </w:r>
      <w:r w:rsidR="00B339AF">
        <w:t xml:space="preserve">mask for a </w:t>
      </w:r>
      <w:r w:rsidR="006B266F">
        <w:t xml:space="preserve">medical reason will be given consideration to not wear </w:t>
      </w:r>
      <w:r>
        <w:t>it</w:t>
      </w:r>
      <w:r w:rsidR="0081104B">
        <w:t xml:space="preserve"> during </w:t>
      </w:r>
      <w:r>
        <w:t xml:space="preserve">the </w:t>
      </w:r>
      <w:r w:rsidR="0081104B">
        <w:t>treatment but, if possible,</w:t>
      </w:r>
      <w:r w:rsidR="00B339AF">
        <w:t xml:space="preserve"> </w:t>
      </w:r>
      <w:r w:rsidR="0081104B">
        <w:t>they should wear one in the common areas of the clinic.</w:t>
      </w:r>
    </w:p>
    <w:p w14:paraId="034ED730" w14:textId="77777777" w:rsidR="001104D3" w:rsidRDefault="001104D3" w:rsidP="001104D3">
      <w:pPr>
        <w:spacing w:line="360" w:lineRule="auto"/>
        <w:ind w:left="720"/>
        <w:rPr>
          <w:b/>
          <w:bCs/>
        </w:rPr>
      </w:pPr>
    </w:p>
    <w:p w14:paraId="3F123801" w14:textId="00C0E647" w:rsidR="003B1A6F" w:rsidRDefault="00B339AF" w:rsidP="001104D3">
      <w:pPr>
        <w:spacing w:line="360" w:lineRule="auto"/>
        <w:ind w:left="720"/>
      </w:pPr>
      <w:r>
        <w:rPr>
          <w:b/>
          <w:bCs/>
        </w:rPr>
        <w:t>Hands:</w:t>
      </w:r>
      <w:r w:rsidR="001544DF">
        <w:rPr>
          <w:b/>
          <w:bCs/>
        </w:rPr>
        <w:t xml:space="preserve">  </w:t>
      </w:r>
      <w:r w:rsidR="004B3001" w:rsidRPr="004B3001">
        <w:t xml:space="preserve">Patients will sanitize their hands upon entry into the clinic (sanitizer </w:t>
      </w:r>
      <w:r w:rsidR="0081104B">
        <w:t xml:space="preserve">will be </w:t>
      </w:r>
      <w:proofErr w:type="gramStart"/>
      <w:r w:rsidR="004B3001" w:rsidRPr="004B3001">
        <w:t>provided</w:t>
      </w:r>
      <w:proofErr w:type="gramEnd"/>
      <w:r w:rsidR="004B3001" w:rsidRPr="004B3001">
        <w:t xml:space="preserve"> or they may wash their hands).  Patients must wash their hands after using the bathroom.</w:t>
      </w:r>
    </w:p>
    <w:p w14:paraId="19CFC91B" w14:textId="77777777" w:rsidR="001104D3" w:rsidRDefault="001104D3" w:rsidP="001104D3">
      <w:pPr>
        <w:spacing w:line="360" w:lineRule="auto"/>
        <w:ind w:left="720"/>
        <w:rPr>
          <w:b/>
          <w:bCs/>
        </w:rPr>
      </w:pPr>
    </w:p>
    <w:p w14:paraId="184BF726" w14:textId="02A1F20F" w:rsidR="001104D3" w:rsidRDefault="001104D3" w:rsidP="001104D3">
      <w:pPr>
        <w:spacing w:line="360" w:lineRule="auto"/>
        <w:ind w:left="720"/>
        <w:rPr>
          <w:b/>
          <w:bCs/>
        </w:rPr>
      </w:pPr>
      <w:r>
        <w:rPr>
          <w:b/>
          <w:bCs/>
        </w:rPr>
        <w:t xml:space="preserve">Safe Storage of Belongings:  </w:t>
      </w:r>
      <w:r w:rsidRPr="001104D3">
        <w:t>Patients are asked to use the clothing hooks, the guest chair and side table to their personal items</w:t>
      </w:r>
      <w:r>
        <w:t xml:space="preserve"> as all of these areas are clean for your use.</w:t>
      </w:r>
    </w:p>
    <w:p w14:paraId="2305D79E" w14:textId="77777777" w:rsidR="001104D3" w:rsidRDefault="001104D3" w:rsidP="001104D3">
      <w:pPr>
        <w:spacing w:line="360" w:lineRule="auto"/>
        <w:rPr>
          <w:b/>
          <w:bCs/>
        </w:rPr>
      </w:pPr>
      <w:r>
        <w:rPr>
          <w:b/>
          <w:bCs/>
        </w:rPr>
        <w:br w:type="page"/>
      </w:r>
    </w:p>
    <w:p w14:paraId="67FB8AC2" w14:textId="4E6252D5" w:rsidR="00B339AF" w:rsidRPr="003B1A6F" w:rsidRDefault="00B339AF" w:rsidP="001104D3">
      <w:pPr>
        <w:spacing w:line="360" w:lineRule="auto"/>
        <w:ind w:left="1440" w:hanging="1440"/>
        <w:rPr>
          <w:b/>
          <w:bCs/>
        </w:rPr>
      </w:pPr>
      <w:r>
        <w:rPr>
          <w:b/>
          <w:bCs/>
        </w:rPr>
        <w:lastRenderedPageBreak/>
        <w:t>Payment methods:</w:t>
      </w:r>
      <w:r w:rsidR="001104D3">
        <w:rPr>
          <w:b/>
          <w:bCs/>
        </w:rPr>
        <w:t xml:space="preserve">  </w:t>
      </w:r>
      <w:r w:rsidR="001104D3">
        <w:t>C</w:t>
      </w:r>
      <w:r w:rsidR="004B3001" w:rsidRPr="004B3001">
        <w:t>ash, check or credit card accepted.  At this time if the patient prefers ‘touchless’ transaction, this is only available with cash or check.  Using a credit card will require touching a sanitized screen on a mobile device for signature.</w:t>
      </w:r>
    </w:p>
    <w:p w14:paraId="16E87B6A" w14:textId="77777777" w:rsidR="005C168D" w:rsidRDefault="005C168D" w:rsidP="001104D3">
      <w:pPr>
        <w:spacing w:line="360" w:lineRule="auto"/>
        <w:ind w:left="2160" w:hanging="1440"/>
      </w:pPr>
    </w:p>
    <w:p w14:paraId="5BD6DA2C" w14:textId="289AD075" w:rsidR="007D29B9" w:rsidRDefault="00FE59DE">
      <w:r>
        <w:t>Sources:</w:t>
      </w:r>
    </w:p>
    <w:p w14:paraId="35487B8B" w14:textId="47662DFA" w:rsidR="00FE59DE" w:rsidRPr="00FE59DE" w:rsidRDefault="00FE59DE" w:rsidP="00FE59DE">
      <w:pPr>
        <w:pStyle w:val="ListParagraph"/>
        <w:numPr>
          <w:ilvl w:val="0"/>
          <w:numId w:val="1"/>
        </w:numPr>
        <w:spacing w:line="240" w:lineRule="auto"/>
        <w:rPr>
          <w:rFonts w:eastAsia="Times New Roman" w:cs="Times New Roman"/>
          <w:kern w:val="0"/>
        </w:rPr>
      </w:pPr>
      <w:r w:rsidRPr="00FE59DE">
        <w:rPr>
          <w:rFonts w:ascii="Arial" w:eastAsia="Times New Roman" w:hAnsi="Arial" w:cs="Arial"/>
          <w:color w:val="222222"/>
          <w:kern w:val="0"/>
          <w:sz w:val="20"/>
          <w:szCs w:val="20"/>
          <w:shd w:val="clear" w:color="auto" w:fill="FFFFFF"/>
        </w:rPr>
        <w:t xml:space="preserve">Chapman, C. R., </w:t>
      </w:r>
      <w:proofErr w:type="spellStart"/>
      <w:r w:rsidRPr="00FE59DE">
        <w:rPr>
          <w:rFonts w:ascii="Arial" w:eastAsia="Times New Roman" w:hAnsi="Arial" w:cs="Arial"/>
          <w:color w:val="222222"/>
          <w:kern w:val="0"/>
          <w:sz w:val="20"/>
          <w:szCs w:val="20"/>
          <w:shd w:val="clear" w:color="auto" w:fill="FFFFFF"/>
        </w:rPr>
        <w:t>Tuckett</w:t>
      </w:r>
      <w:proofErr w:type="spellEnd"/>
      <w:r w:rsidRPr="00FE59DE">
        <w:rPr>
          <w:rFonts w:ascii="Arial" w:eastAsia="Times New Roman" w:hAnsi="Arial" w:cs="Arial"/>
          <w:color w:val="222222"/>
          <w:kern w:val="0"/>
          <w:sz w:val="20"/>
          <w:szCs w:val="20"/>
          <w:shd w:val="clear" w:color="auto" w:fill="FFFFFF"/>
        </w:rPr>
        <w:t>, R. P., &amp; Song, C. W. (2008). Pain and stress in a systems perspective: reciprocal neural, endocrine, and immune interactions. </w:t>
      </w:r>
      <w:r w:rsidRPr="00FE59DE">
        <w:rPr>
          <w:rFonts w:ascii="Arial" w:eastAsia="Times New Roman" w:hAnsi="Arial" w:cs="Arial"/>
          <w:i/>
          <w:iCs/>
          <w:color w:val="222222"/>
          <w:kern w:val="0"/>
          <w:sz w:val="20"/>
          <w:szCs w:val="20"/>
          <w:shd w:val="clear" w:color="auto" w:fill="FFFFFF"/>
        </w:rPr>
        <w:t>The Journal of Pain</w:t>
      </w:r>
      <w:r w:rsidRPr="00FE59DE">
        <w:rPr>
          <w:rFonts w:ascii="Arial" w:eastAsia="Times New Roman" w:hAnsi="Arial" w:cs="Arial"/>
          <w:color w:val="222222"/>
          <w:kern w:val="0"/>
          <w:sz w:val="20"/>
          <w:szCs w:val="20"/>
          <w:shd w:val="clear" w:color="auto" w:fill="FFFFFF"/>
        </w:rPr>
        <w:t>, </w:t>
      </w:r>
      <w:r w:rsidRPr="00FE59DE">
        <w:rPr>
          <w:rFonts w:ascii="Arial" w:eastAsia="Times New Roman" w:hAnsi="Arial" w:cs="Arial"/>
          <w:i/>
          <w:iCs/>
          <w:color w:val="222222"/>
          <w:kern w:val="0"/>
          <w:sz w:val="20"/>
          <w:szCs w:val="20"/>
          <w:shd w:val="clear" w:color="auto" w:fill="FFFFFF"/>
        </w:rPr>
        <w:t>9</w:t>
      </w:r>
      <w:r w:rsidRPr="00FE59DE">
        <w:rPr>
          <w:rFonts w:ascii="Arial" w:eastAsia="Times New Roman" w:hAnsi="Arial" w:cs="Arial"/>
          <w:color w:val="222222"/>
          <w:kern w:val="0"/>
          <w:sz w:val="20"/>
          <w:szCs w:val="20"/>
          <w:shd w:val="clear" w:color="auto" w:fill="FFFFFF"/>
        </w:rPr>
        <w:t>(2), 122-145.</w:t>
      </w:r>
    </w:p>
    <w:p w14:paraId="2D103B4F" w14:textId="77777777" w:rsidR="00527266" w:rsidRPr="00527266" w:rsidRDefault="006C3A3C" w:rsidP="00527266">
      <w:pPr>
        <w:pStyle w:val="ListParagraph"/>
        <w:numPr>
          <w:ilvl w:val="0"/>
          <w:numId w:val="1"/>
        </w:numPr>
        <w:spacing w:line="240" w:lineRule="auto"/>
        <w:rPr>
          <w:rFonts w:eastAsia="Times New Roman" w:cs="Times New Roman"/>
          <w:kern w:val="0"/>
        </w:rPr>
      </w:pPr>
      <w:hyperlink r:id="rId8" w:history="1">
        <w:r w:rsidR="00527266" w:rsidRPr="00527266">
          <w:rPr>
            <w:rFonts w:eastAsia="Times New Roman" w:cs="Times New Roman"/>
            <w:color w:val="0000FF"/>
            <w:kern w:val="0"/>
            <w:u w:val="single"/>
          </w:rPr>
          <w:t>https://www.cdc.gov/coronavirus/2019-ncov/hcp/infection-control-recommendations.html</w:t>
        </w:r>
      </w:hyperlink>
    </w:p>
    <w:p w14:paraId="57124056" w14:textId="074BDEBF" w:rsidR="001104D3" w:rsidRPr="009556DC" w:rsidRDefault="006C3A3C" w:rsidP="001104D3">
      <w:pPr>
        <w:pStyle w:val="ListParagraph"/>
        <w:numPr>
          <w:ilvl w:val="0"/>
          <w:numId w:val="1"/>
        </w:numPr>
        <w:spacing w:line="240" w:lineRule="auto"/>
        <w:rPr>
          <w:rFonts w:eastAsia="Times New Roman" w:cs="Times New Roman"/>
          <w:kern w:val="0"/>
        </w:rPr>
      </w:pPr>
      <w:hyperlink r:id="rId9" w:history="1">
        <w:r w:rsidR="001104D3" w:rsidRPr="001104D3">
          <w:rPr>
            <w:rFonts w:eastAsia="Times New Roman" w:cs="Times New Roman"/>
            <w:color w:val="0000FF"/>
            <w:kern w:val="0"/>
            <w:u w:val="single"/>
          </w:rPr>
          <w:t>https://www.doh.wa.gov/Portals/1/Documents/1600/coronavirus/Employervisitorscreeningguidance.pdf</w:t>
        </w:r>
      </w:hyperlink>
    </w:p>
    <w:p w14:paraId="3BA198AF" w14:textId="77777777" w:rsidR="009556DC" w:rsidRDefault="009556DC" w:rsidP="009556DC">
      <w:pPr>
        <w:pStyle w:val="ListParagraph"/>
        <w:numPr>
          <w:ilvl w:val="0"/>
          <w:numId w:val="1"/>
        </w:numPr>
        <w:spacing w:line="360" w:lineRule="auto"/>
      </w:pPr>
      <w:hyperlink r:id="rId10" w:history="1">
        <w:r>
          <w:rPr>
            <w:rStyle w:val="Hyperlink"/>
          </w:rPr>
          <w:t>https://www.governor.wa.gov/sites/default/files/proclamations/20-24.1%20-%20COVID-19%20Non-Urgent%20Medical%20Procedures%20Ext%20%28tmp%29.pdf</w:t>
        </w:r>
      </w:hyperlink>
    </w:p>
    <w:p w14:paraId="04ACEAA1" w14:textId="77777777" w:rsidR="009556DC" w:rsidRPr="001104D3" w:rsidRDefault="009556DC" w:rsidP="009556DC">
      <w:pPr>
        <w:pStyle w:val="ListParagraph"/>
        <w:spacing w:line="360" w:lineRule="auto"/>
        <w:rPr>
          <w:rFonts w:eastAsia="Times New Roman" w:cs="Times New Roman"/>
          <w:kern w:val="0"/>
        </w:rPr>
      </w:pPr>
    </w:p>
    <w:p w14:paraId="563BD784" w14:textId="6762EA5A" w:rsidR="00FE59DE" w:rsidRDefault="00FE59DE"/>
    <w:p w14:paraId="4D9DAF8B" w14:textId="3C7824A4" w:rsidR="00F550F7" w:rsidRPr="00F550F7" w:rsidRDefault="00305091" w:rsidP="00F550F7">
      <w:pPr>
        <w:spacing w:line="240" w:lineRule="auto"/>
        <w:rPr>
          <w:rFonts w:eastAsia="Times New Roman" w:cs="Times New Roman"/>
          <w:kern w:val="0"/>
        </w:rPr>
      </w:pPr>
      <w:r>
        <w:rPr>
          <w:rFonts w:eastAsia="Times New Roman" w:cs="Times New Roman"/>
          <w:kern w:val="0"/>
        </w:rPr>
        <w:t xml:space="preserve">Also: </w:t>
      </w:r>
      <w:hyperlink r:id="rId11" w:history="1">
        <w:r w:rsidR="00C03554" w:rsidRPr="00F550F7">
          <w:rPr>
            <w:rStyle w:val="Hyperlink"/>
            <w:rFonts w:eastAsia="Times New Roman" w:cs="Times New Roman"/>
            <w:kern w:val="0"/>
          </w:rPr>
          <w:t>https://www.doh.wa.gov/coronavirus/workplace</w:t>
        </w:r>
      </w:hyperlink>
    </w:p>
    <w:p w14:paraId="58C55C5B" w14:textId="77777777" w:rsidR="00F550F7" w:rsidRDefault="00F550F7">
      <w:bookmarkStart w:id="0" w:name="_GoBack"/>
      <w:bookmarkEnd w:id="0"/>
    </w:p>
    <w:sectPr w:rsidR="00F550F7" w:rsidSect="006D7968">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0381" w14:textId="77777777" w:rsidR="006C3A3C" w:rsidRDefault="006C3A3C" w:rsidP="008436E7">
      <w:pPr>
        <w:spacing w:line="240" w:lineRule="auto"/>
      </w:pPr>
      <w:r>
        <w:separator/>
      </w:r>
    </w:p>
  </w:endnote>
  <w:endnote w:type="continuationSeparator" w:id="0">
    <w:p w14:paraId="15D0E57D" w14:textId="77777777" w:rsidR="006C3A3C" w:rsidRDefault="006C3A3C" w:rsidP="00843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382F" w14:textId="77777777" w:rsidR="006C3A3C" w:rsidRDefault="006C3A3C" w:rsidP="008436E7">
      <w:pPr>
        <w:spacing w:line="240" w:lineRule="auto"/>
      </w:pPr>
      <w:r>
        <w:separator/>
      </w:r>
    </w:p>
  </w:footnote>
  <w:footnote w:type="continuationSeparator" w:id="0">
    <w:p w14:paraId="47715597" w14:textId="77777777" w:rsidR="006C3A3C" w:rsidRDefault="006C3A3C" w:rsidP="00843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270096"/>
      <w:docPartObj>
        <w:docPartGallery w:val="Page Numbers (Top of Page)"/>
        <w:docPartUnique/>
      </w:docPartObj>
    </w:sdtPr>
    <w:sdtEndPr>
      <w:rPr>
        <w:rStyle w:val="PageNumber"/>
      </w:rPr>
    </w:sdtEndPr>
    <w:sdtContent>
      <w:p w14:paraId="3B078F4D" w14:textId="3127F0A1" w:rsidR="007D29B9" w:rsidRDefault="007D29B9" w:rsidP="006C75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7AAE7" w14:textId="77777777" w:rsidR="008436E7" w:rsidRDefault="008436E7" w:rsidP="007D29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848774"/>
      <w:docPartObj>
        <w:docPartGallery w:val="Page Numbers (Top of Page)"/>
        <w:docPartUnique/>
      </w:docPartObj>
    </w:sdtPr>
    <w:sdtEndPr>
      <w:rPr>
        <w:rStyle w:val="PageNumber"/>
      </w:rPr>
    </w:sdtEndPr>
    <w:sdtContent>
      <w:p w14:paraId="75EEDAC4" w14:textId="2F19D8A7" w:rsidR="007D29B9" w:rsidRDefault="007D29B9" w:rsidP="006C75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66FD0F" w14:textId="2B9BAAC0" w:rsidR="008436E7" w:rsidRDefault="004B3001" w:rsidP="007D29B9">
    <w:pPr>
      <w:pStyle w:val="Header"/>
      <w:ind w:right="360"/>
    </w:pPr>
    <w:r>
      <w:t>Clinic Safety Policies and Procedures</w:t>
    </w:r>
  </w:p>
  <w:p w14:paraId="6290187D" w14:textId="420D7618" w:rsidR="007D29B9" w:rsidRDefault="007D29B9">
    <w:pPr>
      <w:pStyle w:val="Header"/>
    </w:pPr>
    <w:r>
      <w:t>For: Leslie Suggett, L.Ac.</w:t>
    </w:r>
  </w:p>
  <w:p w14:paraId="66DE422F" w14:textId="77777777" w:rsidR="008436E7" w:rsidRDefault="0084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08BC"/>
    <w:multiLevelType w:val="hybridMultilevel"/>
    <w:tmpl w:val="1FCE83F0"/>
    <w:lvl w:ilvl="0" w:tplc="E07CA5AC">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B5D74"/>
    <w:multiLevelType w:val="hybridMultilevel"/>
    <w:tmpl w:val="9FACF2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DA87AAC"/>
    <w:multiLevelType w:val="hybridMultilevel"/>
    <w:tmpl w:val="8F6ED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D0489F"/>
    <w:multiLevelType w:val="hybridMultilevel"/>
    <w:tmpl w:val="A5040F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1964AFC"/>
    <w:multiLevelType w:val="hybridMultilevel"/>
    <w:tmpl w:val="5692906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5324D35"/>
    <w:multiLevelType w:val="hybridMultilevel"/>
    <w:tmpl w:val="48C2AF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7930416"/>
    <w:multiLevelType w:val="hybridMultilevel"/>
    <w:tmpl w:val="F654A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D74A2"/>
    <w:multiLevelType w:val="hybridMultilevel"/>
    <w:tmpl w:val="7F6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E7"/>
    <w:rsid w:val="00032E40"/>
    <w:rsid w:val="000411BC"/>
    <w:rsid w:val="00043308"/>
    <w:rsid w:val="001104D3"/>
    <w:rsid w:val="001300D2"/>
    <w:rsid w:val="001544DF"/>
    <w:rsid w:val="001876F2"/>
    <w:rsid w:val="001E3172"/>
    <w:rsid w:val="002A2E05"/>
    <w:rsid w:val="00305091"/>
    <w:rsid w:val="003B1A6F"/>
    <w:rsid w:val="00480D0F"/>
    <w:rsid w:val="004B3001"/>
    <w:rsid w:val="00527266"/>
    <w:rsid w:val="005B5684"/>
    <w:rsid w:val="005C168D"/>
    <w:rsid w:val="00622885"/>
    <w:rsid w:val="006B266F"/>
    <w:rsid w:val="006C3A3C"/>
    <w:rsid w:val="006D7968"/>
    <w:rsid w:val="007A2102"/>
    <w:rsid w:val="007D29B9"/>
    <w:rsid w:val="0081104B"/>
    <w:rsid w:val="00821D11"/>
    <w:rsid w:val="008436E7"/>
    <w:rsid w:val="009556DC"/>
    <w:rsid w:val="00AF48B1"/>
    <w:rsid w:val="00B07FEB"/>
    <w:rsid w:val="00B339AF"/>
    <w:rsid w:val="00C03554"/>
    <w:rsid w:val="00DC4D81"/>
    <w:rsid w:val="00EF5482"/>
    <w:rsid w:val="00F40193"/>
    <w:rsid w:val="00F550F7"/>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FF5E"/>
  <w15:chartTrackingRefBased/>
  <w15:docId w15:val="{5FF1D779-8F19-D147-9823-3E13978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kern w:val="24"/>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E7"/>
    <w:pPr>
      <w:tabs>
        <w:tab w:val="center" w:pos="4680"/>
        <w:tab w:val="right" w:pos="9360"/>
      </w:tabs>
      <w:spacing w:line="240" w:lineRule="auto"/>
    </w:pPr>
  </w:style>
  <w:style w:type="character" w:customStyle="1" w:styleId="HeaderChar">
    <w:name w:val="Header Char"/>
    <w:basedOn w:val="DefaultParagraphFont"/>
    <w:link w:val="Header"/>
    <w:uiPriority w:val="99"/>
    <w:rsid w:val="008436E7"/>
  </w:style>
  <w:style w:type="paragraph" w:styleId="Footer">
    <w:name w:val="footer"/>
    <w:basedOn w:val="Normal"/>
    <w:link w:val="FooterChar"/>
    <w:uiPriority w:val="99"/>
    <w:unhideWhenUsed/>
    <w:rsid w:val="008436E7"/>
    <w:pPr>
      <w:tabs>
        <w:tab w:val="center" w:pos="4680"/>
        <w:tab w:val="right" w:pos="9360"/>
      </w:tabs>
      <w:spacing w:line="240" w:lineRule="auto"/>
    </w:pPr>
  </w:style>
  <w:style w:type="character" w:customStyle="1" w:styleId="FooterChar">
    <w:name w:val="Footer Char"/>
    <w:basedOn w:val="DefaultParagraphFont"/>
    <w:link w:val="Footer"/>
    <w:uiPriority w:val="99"/>
    <w:rsid w:val="008436E7"/>
  </w:style>
  <w:style w:type="character" w:styleId="PageNumber">
    <w:name w:val="page number"/>
    <w:basedOn w:val="DefaultParagraphFont"/>
    <w:uiPriority w:val="99"/>
    <w:semiHidden/>
    <w:unhideWhenUsed/>
    <w:rsid w:val="007D29B9"/>
  </w:style>
  <w:style w:type="paragraph" w:styleId="ListParagraph">
    <w:name w:val="List Paragraph"/>
    <w:basedOn w:val="Normal"/>
    <w:uiPriority w:val="34"/>
    <w:qFormat/>
    <w:rsid w:val="00FE59DE"/>
    <w:pPr>
      <w:ind w:left="720"/>
      <w:contextualSpacing/>
    </w:pPr>
  </w:style>
  <w:style w:type="character" w:styleId="Hyperlink">
    <w:name w:val="Hyperlink"/>
    <w:basedOn w:val="DefaultParagraphFont"/>
    <w:uiPriority w:val="99"/>
    <w:unhideWhenUsed/>
    <w:rsid w:val="00527266"/>
    <w:rPr>
      <w:color w:val="0000FF"/>
      <w:u w:val="single"/>
    </w:rPr>
  </w:style>
  <w:style w:type="character" w:styleId="UnresolvedMention">
    <w:name w:val="Unresolved Mention"/>
    <w:basedOn w:val="DefaultParagraphFont"/>
    <w:uiPriority w:val="99"/>
    <w:semiHidden/>
    <w:unhideWhenUsed/>
    <w:rsid w:val="003B1A6F"/>
    <w:rPr>
      <w:color w:val="605E5C"/>
      <w:shd w:val="clear" w:color="auto" w:fill="E1DFDD"/>
    </w:rPr>
  </w:style>
  <w:style w:type="paragraph" w:styleId="BalloonText">
    <w:name w:val="Balloon Text"/>
    <w:basedOn w:val="Normal"/>
    <w:link w:val="BalloonTextChar"/>
    <w:uiPriority w:val="99"/>
    <w:semiHidden/>
    <w:unhideWhenUsed/>
    <w:rsid w:val="001876F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876F2"/>
    <w:rPr>
      <w:rFonts w:cs="Times New Roman"/>
      <w:sz w:val="18"/>
      <w:szCs w:val="18"/>
    </w:rPr>
  </w:style>
  <w:style w:type="paragraph" w:styleId="NoSpacing">
    <w:name w:val="No Spacing"/>
    <w:uiPriority w:val="1"/>
    <w:qFormat/>
    <w:rsid w:val="001876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191">
      <w:bodyDiv w:val="1"/>
      <w:marLeft w:val="0"/>
      <w:marRight w:val="0"/>
      <w:marTop w:val="0"/>
      <w:marBottom w:val="0"/>
      <w:divBdr>
        <w:top w:val="none" w:sz="0" w:space="0" w:color="auto"/>
        <w:left w:val="none" w:sz="0" w:space="0" w:color="auto"/>
        <w:bottom w:val="none" w:sz="0" w:space="0" w:color="auto"/>
        <w:right w:val="none" w:sz="0" w:space="0" w:color="auto"/>
      </w:divBdr>
    </w:div>
    <w:div w:id="477960154">
      <w:bodyDiv w:val="1"/>
      <w:marLeft w:val="0"/>
      <w:marRight w:val="0"/>
      <w:marTop w:val="0"/>
      <w:marBottom w:val="0"/>
      <w:divBdr>
        <w:top w:val="none" w:sz="0" w:space="0" w:color="auto"/>
        <w:left w:val="none" w:sz="0" w:space="0" w:color="auto"/>
        <w:bottom w:val="none" w:sz="0" w:space="0" w:color="auto"/>
        <w:right w:val="none" w:sz="0" w:space="0" w:color="auto"/>
      </w:divBdr>
    </w:div>
    <w:div w:id="625769998">
      <w:bodyDiv w:val="1"/>
      <w:marLeft w:val="0"/>
      <w:marRight w:val="0"/>
      <w:marTop w:val="0"/>
      <w:marBottom w:val="0"/>
      <w:divBdr>
        <w:top w:val="none" w:sz="0" w:space="0" w:color="auto"/>
        <w:left w:val="none" w:sz="0" w:space="0" w:color="auto"/>
        <w:bottom w:val="none" w:sz="0" w:space="0" w:color="auto"/>
        <w:right w:val="none" w:sz="0" w:space="0" w:color="auto"/>
      </w:divBdr>
    </w:div>
    <w:div w:id="833880152">
      <w:bodyDiv w:val="1"/>
      <w:marLeft w:val="0"/>
      <w:marRight w:val="0"/>
      <w:marTop w:val="0"/>
      <w:marBottom w:val="0"/>
      <w:divBdr>
        <w:top w:val="none" w:sz="0" w:space="0" w:color="auto"/>
        <w:left w:val="none" w:sz="0" w:space="0" w:color="auto"/>
        <w:bottom w:val="none" w:sz="0" w:space="0" w:color="auto"/>
        <w:right w:val="none" w:sz="0" w:space="0" w:color="auto"/>
      </w:divBdr>
    </w:div>
    <w:div w:id="1280409531">
      <w:bodyDiv w:val="1"/>
      <w:marLeft w:val="0"/>
      <w:marRight w:val="0"/>
      <w:marTop w:val="0"/>
      <w:marBottom w:val="0"/>
      <w:divBdr>
        <w:top w:val="none" w:sz="0" w:space="0" w:color="auto"/>
        <w:left w:val="none" w:sz="0" w:space="0" w:color="auto"/>
        <w:bottom w:val="none" w:sz="0" w:space="0" w:color="auto"/>
        <w:right w:val="none" w:sz="0" w:space="0" w:color="auto"/>
      </w:divBdr>
    </w:div>
    <w:div w:id="20168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recommendation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esliesuggett.genbook.com/?bookingSourceId=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h.wa.gov/coronavirus/workpla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ernor.wa.gov/sites/default/files/proclamations/20-24.1%20-%20COVID-19%20Non-Urgent%20Medical%20Procedures%20Ext%20%28tmp%29.pdf" TargetMode="External"/><Relationship Id="rId4" Type="http://schemas.openxmlformats.org/officeDocument/2006/relationships/webSettings" Target="webSettings.xml"/><Relationship Id="rId9" Type="http://schemas.openxmlformats.org/officeDocument/2006/relationships/hyperlink" Target="https://www.doh.wa.gov/Portals/1/Documents/1600/coronavirus/Employervisitorscreeningguid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Leslie Suggett, EAMP, L.Ac.</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Suggett</dc:creator>
  <cp:keywords/>
  <dc:description/>
  <cp:lastModifiedBy>Leslie Suggett</cp:lastModifiedBy>
  <cp:revision>4</cp:revision>
  <cp:lastPrinted>2020-05-20T23:40:00Z</cp:lastPrinted>
  <dcterms:created xsi:type="dcterms:W3CDTF">2020-05-18T15:59:00Z</dcterms:created>
  <dcterms:modified xsi:type="dcterms:W3CDTF">2020-06-13T00:46:00Z</dcterms:modified>
</cp:coreProperties>
</file>